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A" w:rsidRPr="000325AB" w:rsidRDefault="000325AB" w:rsidP="000325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5AB">
        <w:rPr>
          <w:rFonts w:ascii="Times New Roman" w:hAnsi="Times New Roman" w:cs="Times New Roman"/>
          <w:b/>
          <w:sz w:val="36"/>
          <w:szCs w:val="36"/>
        </w:rPr>
        <w:t>Картотека опытов в летний период.</w:t>
      </w:r>
    </w:p>
    <w:p w:rsidR="000325AB" w:rsidRDefault="000325AB" w:rsidP="000325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5AB">
        <w:rPr>
          <w:rFonts w:ascii="Times New Roman" w:hAnsi="Times New Roman" w:cs="Times New Roman"/>
          <w:b/>
          <w:sz w:val="36"/>
          <w:szCs w:val="36"/>
        </w:rPr>
        <w:t>2 младшая группа</w:t>
      </w:r>
    </w:p>
    <w:p w:rsidR="000325AB" w:rsidRDefault="000325AB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 пакете?</w:t>
      </w:r>
    </w:p>
    <w:p w:rsidR="000325AB" w:rsidRDefault="000325AB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Учить детей обнаруживать воздух в окружающем пространстве.</w:t>
      </w:r>
    </w:p>
    <w:p w:rsidR="00311937" w:rsidRDefault="00311937" w:rsidP="000325AB">
      <w:pPr>
        <w:rPr>
          <w:rFonts w:ascii="Times New Roman" w:hAnsi="Times New Roman" w:cs="Times New Roman"/>
          <w:sz w:val="28"/>
          <w:szCs w:val="28"/>
        </w:rPr>
      </w:pPr>
      <w:r w:rsidRPr="00311937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Полиэтиленовые пакеты по количеству детей.</w:t>
      </w:r>
    </w:p>
    <w:p w:rsidR="00311937" w:rsidRDefault="00311937" w:rsidP="000325AB">
      <w:pPr>
        <w:rPr>
          <w:rFonts w:ascii="Times New Roman" w:hAnsi="Times New Roman" w:cs="Times New Roman"/>
          <w:sz w:val="28"/>
          <w:szCs w:val="28"/>
        </w:rPr>
      </w:pPr>
      <w:r w:rsidRPr="00B44021">
        <w:rPr>
          <w:rFonts w:ascii="Times New Roman" w:hAnsi="Times New Roman" w:cs="Times New Roman"/>
          <w:i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Дети рассматривают пустые полиэтиленовые пакеты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спрашивает, что находится в пакете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Отвернувшись от детей, педагог набирает в один из пакетов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ничего в нем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обращает внимание на то, что, когда открывали пакет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перестал быть упругим,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обясняет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нем был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Спрашивает, почему кажется, что пакет пустой (воздух прозрачный, невидимый, легкий</w:t>
      </w:r>
      <w:r w:rsidR="00B44021">
        <w:rPr>
          <w:rFonts w:ascii="Times New Roman" w:hAnsi="Times New Roman" w:cs="Times New Roman"/>
          <w:sz w:val="28"/>
          <w:szCs w:val="28"/>
        </w:rPr>
        <w:t>).</w:t>
      </w:r>
    </w:p>
    <w:p w:rsidR="00B44021" w:rsidRDefault="00B44021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Надувание мыльных пузырей</w:t>
      </w:r>
    </w:p>
    <w:p w:rsidR="00B44021" w:rsidRDefault="00B44021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Научить детей пускать мыльные пузыри и познакомить с тем, что при попадании воздуха в каплю мыльной воды образуется пузырь.</w:t>
      </w:r>
    </w:p>
    <w:p w:rsidR="00B44021" w:rsidRDefault="00B44021" w:rsidP="000325AB">
      <w:pPr>
        <w:rPr>
          <w:rFonts w:ascii="Times New Roman" w:hAnsi="Times New Roman" w:cs="Times New Roman"/>
          <w:sz w:val="28"/>
          <w:szCs w:val="28"/>
        </w:rPr>
      </w:pPr>
      <w:r w:rsidRPr="00B44021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Тарелка (поднос), стеклянная воронка, соломинка, палочки с колечками на конце. Мыльный раствор в емкости (не использовать туалетное мыло) объемом 0,5 стакана, предмет (например, цветок).</w:t>
      </w:r>
    </w:p>
    <w:p w:rsidR="00B44021" w:rsidRDefault="00B44021" w:rsidP="000325AB">
      <w:pPr>
        <w:rPr>
          <w:rFonts w:ascii="Times New Roman" w:hAnsi="Times New Roman" w:cs="Times New Roman"/>
          <w:sz w:val="28"/>
          <w:szCs w:val="28"/>
        </w:rPr>
      </w:pPr>
      <w:r w:rsidRPr="00B44021">
        <w:rPr>
          <w:rFonts w:ascii="Times New Roman" w:hAnsi="Times New Roman" w:cs="Times New Roman"/>
          <w:i/>
          <w:sz w:val="28"/>
          <w:szCs w:val="28"/>
        </w:rPr>
        <w:t xml:space="preserve">Ход.  </w:t>
      </w:r>
      <w:r>
        <w:rPr>
          <w:rFonts w:ascii="Times New Roman" w:hAnsi="Times New Roman" w:cs="Times New Roman"/>
          <w:sz w:val="28"/>
          <w:szCs w:val="28"/>
        </w:rPr>
        <w:t>Педагог наливает в тарелку или на поднос мыльный раствор, кладет в середину тарелки предмет и накрывает его стеклянной воронкой. Затем дует в трубочку воронки и, после того как образуется мыльный пузырь, наклоняет воронку и освобождает из-под нее пузырь. На тарелке должен остаться предмет под мыльным колпаком (можно при помощи соломинки вдуть в большой пузырь несколько маленьких пузырьков). Педагог объясняет, как получается мыльный пузырь, предлагает детям надуть мыльные пузыри. Все вместе рассматривают и обсуждают: почему увеличился пузырь, откуда взялся воздух, почему одни пузыри маленькие, а другие большие.</w:t>
      </w:r>
    </w:p>
    <w:p w:rsidR="00CD55F9" w:rsidRDefault="00CD55F9" w:rsidP="000325AB">
      <w:pPr>
        <w:rPr>
          <w:rFonts w:ascii="Times New Roman" w:hAnsi="Times New Roman" w:cs="Times New Roman"/>
          <w:b/>
          <w:sz w:val="28"/>
          <w:szCs w:val="28"/>
        </w:rPr>
      </w:pPr>
    </w:p>
    <w:p w:rsidR="00CD55F9" w:rsidRDefault="00CD55F9" w:rsidP="000325AB">
      <w:pPr>
        <w:rPr>
          <w:rFonts w:ascii="Times New Roman" w:hAnsi="Times New Roman" w:cs="Times New Roman"/>
          <w:b/>
          <w:sz w:val="28"/>
          <w:szCs w:val="28"/>
        </w:rPr>
      </w:pPr>
    </w:p>
    <w:p w:rsidR="00B44021" w:rsidRDefault="00B44021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с воздушным шариком и соломинкой</w:t>
      </w:r>
    </w:p>
    <w:p w:rsidR="00B44021" w:rsidRDefault="00B44021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2F1F15">
        <w:rPr>
          <w:rFonts w:ascii="Times New Roman" w:hAnsi="Times New Roman" w:cs="Times New Roman"/>
          <w:sz w:val="28"/>
          <w:szCs w:val="28"/>
        </w:rPr>
        <w:t>детей с тем, что внутри человека есть воздух, и обнаружить его.</w:t>
      </w:r>
    </w:p>
    <w:p w:rsidR="002F1F15" w:rsidRDefault="002F1F15" w:rsidP="000325AB">
      <w:pPr>
        <w:rPr>
          <w:rFonts w:ascii="Times New Roman" w:hAnsi="Times New Roman" w:cs="Times New Roman"/>
          <w:sz w:val="28"/>
          <w:szCs w:val="28"/>
        </w:rPr>
      </w:pPr>
      <w:r w:rsidRPr="00CD55F9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Два воздушных шара (один надут слабо – мягкий, другой надут сильно-упругий), воздушные шарики, емкости с водой – для каждого ребенка.</w:t>
      </w:r>
    </w:p>
    <w:p w:rsidR="002F1F15" w:rsidRDefault="002F1F15" w:rsidP="000325AB">
      <w:pPr>
        <w:rPr>
          <w:rFonts w:ascii="Times New Roman" w:hAnsi="Times New Roman" w:cs="Times New Roman"/>
          <w:sz w:val="28"/>
          <w:szCs w:val="28"/>
        </w:rPr>
      </w:pPr>
      <w:r w:rsidRPr="00CD55F9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вместе с обоими шарами и выясняют, с каким удобнее играть и почему (с тем, который больше надут, так как он легко отбивается, летает, плавно опускается и т.д.). Обсуждают причину различия в свойствах: один упругий, потому что сильно надут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другой – мягкий, потому что надут слабо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детям подумать, что нужно сделать с мягким шариком, чтобы с ним тоже хорошо было играть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надуть); что находится внутри шарика (воздух); откуда воздух берется (его выдыхают).</w:t>
      </w:r>
    </w:p>
    <w:p w:rsidR="00CD55F9" w:rsidRDefault="002F1F15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показывает, как человек вдыхает и выдыхает воздух, подставив руку под струю воздуха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Выясняет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берется воздух внутри человека (его выды</w:t>
      </w:r>
      <w:r w:rsidR="00CD55F9">
        <w:rPr>
          <w:rFonts w:ascii="Times New Roman" w:hAnsi="Times New Roman" w:cs="Times New Roman"/>
          <w:sz w:val="28"/>
          <w:szCs w:val="28"/>
        </w:rPr>
        <w:t>хают).</w:t>
      </w:r>
    </w:p>
    <w:p w:rsidR="002F1F15" w:rsidRDefault="00CD55F9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Мягкий шарик надувают, чтобы он стал упругим, опускают отверстием в воду, чтобы увидеть, как сдувается шарик и выходит через пузырьки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повторяют опыт самостоятельно.</w:t>
      </w:r>
      <w:r w:rsidR="002F1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F9" w:rsidRDefault="00CD55F9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Подуй на свечу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Показать детям, что огонь может менять направление при изменении направления потока воздуха.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  <w:r w:rsidRPr="00CD55F9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Спички, свеча, подставка.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  <w:r w:rsidRPr="00CD55F9">
        <w:rPr>
          <w:rFonts w:ascii="Times New Roman" w:hAnsi="Times New Roman" w:cs="Times New Roman"/>
          <w:i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Педагог вместе с детьми рассматривает свечу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Рассказывает об использовании человеком свечи в прежние времена. Педагог зажигает свечку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о правилах безопасного обращения с горящими предметами. Дети рассматривают пламя горящей свечи, сравнивают по форме с треугольником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видны в пламени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слегка подуть на свечу и посмотреть, что произойдет с пламенем свечи (пламя изменяет направление под действием потока воздуха). Педагог предлагает подуть на пламя посильнее (пламя гаснет).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</w:p>
    <w:p w:rsidR="00CD55F9" w:rsidRDefault="00CD55F9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Узнаем, какая вода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  <w:r w:rsidRPr="009B610D"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Выявить свойства воды: она прозрачная, без запаха, льется, в ней растворяются некоторые вещества, вода имеет вес.</w:t>
      </w:r>
    </w:p>
    <w:p w:rsidR="00CD55F9" w:rsidRDefault="00CD55F9" w:rsidP="000325AB">
      <w:pPr>
        <w:rPr>
          <w:rFonts w:ascii="Times New Roman" w:hAnsi="Times New Roman" w:cs="Times New Roman"/>
          <w:sz w:val="28"/>
          <w:szCs w:val="28"/>
        </w:rPr>
      </w:pPr>
      <w:r w:rsidRPr="009B610D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Три одинаковые емкости, закрытые крышками: одна пустая, вторая заполнена под самую крышку, с чистой водой, третья – с водой, окрашенной </w:t>
      </w:r>
      <w:r w:rsidR="009B610D">
        <w:rPr>
          <w:rFonts w:ascii="Times New Roman" w:hAnsi="Times New Roman" w:cs="Times New Roman"/>
          <w:sz w:val="28"/>
          <w:szCs w:val="28"/>
        </w:rPr>
        <w:t>жидким красителем (</w:t>
      </w:r>
      <w:proofErr w:type="spellStart"/>
      <w:r w:rsidR="009B610D"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 w:rsidR="009B610D">
        <w:rPr>
          <w:rFonts w:ascii="Times New Roman" w:hAnsi="Times New Roman" w:cs="Times New Roman"/>
          <w:sz w:val="28"/>
          <w:szCs w:val="28"/>
        </w:rPr>
        <w:t xml:space="preserve">) и с добавленным </w:t>
      </w:r>
      <w:proofErr w:type="spellStart"/>
      <w:r w:rsidR="009B610D">
        <w:rPr>
          <w:rFonts w:ascii="Times New Roman" w:hAnsi="Times New Roman" w:cs="Times New Roman"/>
          <w:sz w:val="28"/>
          <w:szCs w:val="28"/>
        </w:rPr>
        <w:t>ароматизатором</w:t>
      </w:r>
      <w:proofErr w:type="spellEnd"/>
      <w:r w:rsidR="009B610D">
        <w:rPr>
          <w:rFonts w:ascii="Times New Roman" w:hAnsi="Times New Roman" w:cs="Times New Roman"/>
          <w:sz w:val="28"/>
          <w:szCs w:val="28"/>
        </w:rPr>
        <w:t xml:space="preserve"> (ванильным сахаром); стаканчики для детей, сахар. Ложки.</w:t>
      </w:r>
    </w:p>
    <w:p w:rsidR="009B610D" w:rsidRDefault="009B610D" w:rsidP="000325AB">
      <w:pPr>
        <w:rPr>
          <w:rFonts w:ascii="Times New Roman" w:hAnsi="Times New Roman" w:cs="Times New Roman"/>
          <w:sz w:val="28"/>
          <w:szCs w:val="28"/>
        </w:rPr>
      </w:pPr>
      <w:r w:rsidRPr="009B610D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показывает три закрытые емкости и предлагает угадать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исследуют их и определяют, что одна из них легкая, а две – тяжелые, в одной из тяжелых емкостей – окрашенная жидкость. Затем емкости открывают, и дети убеждаются, что в первой ничего нет, во второй – вода, а в третьей – чай. Педагог просит детей объяснить, как они догадались, что находится в емкостях. Вместе они выявляют свойства воды: наливают в стаканчики, добавляют сахар, наблюдают, как сахар растворился, нюхают, пробуют на вкус, переливают, сравнивают вес пустого и полного стаканчиков.</w:t>
      </w:r>
    </w:p>
    <w:p w:rsidR="009B610D" w:rsidRDefault="009B610D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воды нет вкуса и запаха</w:t>
      </w:r>
    </w:p>
    <w:p w:rsidR="009B610D" w:rsidRDefault="009B610D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Выяснить, что у воды нет вкуса и запаха.</w:t>
      </w:r>
    </w:p>
    <w:p w:rsidR="009B610D" w:rsidRDefault="009B610D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Три одинаковые емкости, закрытые крышками: одна с водой, вторая с молоком, третья с соком; стаканчики для детей.</w:t>
      </w:r>
    </w:p>
    <w:p w:rsidR="009B610D" w:rsidRDefault="009B610D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предлагает детям выпить немного воды и сказать, есть ли у нее вкус. Дает попробовать для сравнения молоко и сок. Объясняет, что когда человек очень хочет пить, то он с удовольствием пьет воду и, чтобы выразить свое чувство, говорит: «Какая вкусная вода!», хотя на самом деле вкуса не ощущает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Морская вода на вкус соленая, потому что в ней растворено много разных солей. Ее человек пить не может.</w:t>
      </w:r>
    </w:p>
    <w:p w:rsidR="009B610D" w:rsidRDefault="009B610D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предлагает понюхать воду и сказать, чем пахнет (или совсем не пахнет). Если дети ответят, что пахнет, пусть понюхают еще, пока не у</w:t>
      </w:r>
      <w:r w:rsidR="008B1BAC">
        <w:rPr>
          <w:rFonts w:ascii="Times New Roman" w:hAnsi="Times New Roman" w:cs="Times New Roman"/>
          <w:sz w:val="28"/>
          <w:szCs w:val="28"/>
        </w:rPr>
        <w:t>бедятся, что запаха нет. Педагог отмечает, что вода из водопроводного крана может иметь запах, так как ее очищают специальными веществами, чтобы она была безопасной для нашего здоровья.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</w:p>
    <w:p w:rsidR="008B1BAC" w:rsidRDefault="008B1BAC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Песок и глина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Сыпучесть. 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сравнивать песок и глину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свойство песка – сыпучесть.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Стаканчики с песком и стаканчики с сухой глиной, лупа, лист бумаги или клеенка.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8B1BAC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предлагает детям аккуратно насыпать немного песка из стаканчиков на лист бумаги. Легко ли сыплется песок? Легко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высыпать из стаканчика глину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легче высыпать – песок или глину?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и говорят, что песок сыпучий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Глина слипается комочками, ее нельзя так легко высыпать из стаканчика, как песок.</w:t>
      </w:r>
    </w:p>
    <w:p w:rsidR="008B1BAC" w:rsidRDefault="008B1BAC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Песок и глина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Рыхлость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9875DA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 Учить детей сравнивать песок и глину, показать свойство песка – рыхлость.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9875DA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Стаканчики с песком и стаканчики с сухой глиной, лупа, клеенка, небольшие палочки по количеству детей.</w:t>
      </w:r>
    </w:p>
    <w:p w:rsidR="008B1BAC" w:rsidRDefault="008B1BAC" w:rsidP="000325AB">
      <w:pPr>
        <w:rPr>
          <w:rFonts w:ascii="Times New Roman" w:hAnsi="Times New Roman" w:cs="Times New Roman"/>
          <w:sz w:val="28"/>
          <w:szCs w:val="28"/>
        </w:rPr>
      </w:pPr>
      <w:r w:rsidRPr="009875DA">
        <w:rPr>
          <w:rFonts w:ascii="Times New Roman" w:hAnsi="Times New Roman" w:cs="Times New Roman"/>
          <w:i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взять палочку и попробовать «посадить» ее по очереди в стаканчики с песком и с глиной. Педагог просит детей представить, что они сажают маленькое деревце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легче его поместить? Сухая глина твердая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Палочку в нее воткнуть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в песке палочка расталкивает песчинки, которые «держатся» друг за друга, рассыпаются. Песок </w:t>
      </w:r>
      <w:r w:rsidR="009875DA">
        <w:rPr>
          <w:rFonts w:ascii="Times New Roman" w:hAnsi="Times New Roman" w:cs="Times New Roman"/>
          <w:sz w:val="28"/>
          <w:szCs w:val="28"/>
        </w:rPr>
        <w:t>сыпучий, поэтому палочку воткнуть в песок легче</w:t>
      </w:r>
      <w:proofErr w:type="gramStart"/>
      <w:r w:rsidR="00987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75DA">
        <w:rPr>
          <w:rFonts w:ascii="Times New Roman" w:hAnsi="Times New Roman" w:cs="Times New Roman"/>
          <w:sz w:val="28"/>
          <w:szCs w:val="28"/>
        </w:rPr>
        <w:t xml:space="preserve"> Это значит, что песок не только сыпучий, но и рыхлый.</w:t>
      </w:r>
    </w:p>
    <w:p w:rsidR="009875DA" w:rsidRDefault="009875DA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Солнечные зайчики.</w:t>
      </w:r>
    </w:p>
    <w:p w:rsidR="009875DA" w:rsidRDefault="009875DA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отражать свет зеркалом – пускать солнечных «зайчиков».</w:t>
      </w:r>
    </w:p>
    <w:p w:rsidR="009875DA" w:rsidRDefault="009875DA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Зеркала по количеству детей, источник 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усложнить опыт,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листы фольги: можно использовать для опыта и другие блестящие предметы. Например посуду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вспомнить и найти разницу между фольгой и зеркалом.</w:t>
      </w:r>
    </w:p>
    <w:p w:rsidR="009875DA" w:rsidRDefault="009875DA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детям блики от солнца на предметах, говорит, что солнечный свет отражается от блестящих предметов и получаются «зайчики». Мы тоже можем пустить солнечных «зайчиков» с помощью зеркала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показывает детям, как с помощью зеркала появляется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«зайчик», предлагает пускать солнечных «зайчиков» (поймать зеркалом луч света и направить его в нужном направлении)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E03">
        <w:rPr>
          <w:rFonts w:ascii="Times New Roman" w:hAnsi="Times New Roman" w:cs="Times New Roman"/>
          <w:sz w:val="28"/>
          <w:szCs w:val="28"/>
        </w:rPr>
        <w:t xml:space="preserve"> Учить прятать «зайчиков» (прикрыв зеркало ладошкой), поиграть в прятки и догонялки на стене. Педагог предлагает пускать «зайчиков» в помещении, где нет яркого света (например, в спальне). Дети выясняют, почему ничего не получается (нет яркого света).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</w:p>
    <w:p w:rsidR="00045E03" w:rsidRDefault="00045E03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цветными стеклышками.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 Учить детей смотреть через цветные стеклышки и различать предметы ближайшего окружения. Выяснить зависимость увиденного через стекло от цвета стекла.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Стеклышки разного цвета или пластиковые листы разного цвета – по количеству детей, принадлежности для рисования.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предлагает  детям рассмотреть окружающие предметы и сказать, какого они цвета; посмотреть на оконное стекло, какое оно 9прозрачное, бесцветное)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педагог рассматривает разноцветные стеклышки и вместе с детьми сравнивает стеклышки с оконным стеклом. Детям предлагается посмотреть через них на окружающие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с детьми делают выводы.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предлагает из имеющихся стеклышек выложить цветное полотно и зарисовать его на листочках.</w:t>
      </w:r>
    </w:p>
    <w:p w:rsidR="00045E03" w:rsidRDefault="00045E03" w:rsidP="000325AB">
      <w:pPr>
        <w:rPr>
          <w:rFonts w:ascii="Times New Roman" w:hAnsi="Times New Roman" w:cs="Times New Roman"/>
          <w:b/>
          <w:sz w:val="28"/>
          <w:szCs w:val="28"/>
        </w:rPr>
      </w:pPr>
      <w:r w:rsidRPr="00045E03">
        <w:rPr>
          <w:rFonts w:ascii="Times New Roman" w:hAnsi="Times New Roman" w:cs="Times New Roman"/>
          <w:b/>
          <w:sz w:val="28"/>
          <w:szCs w:val="28"/>
        </w:rPr>
        <w:t>Красящие вещества ягод.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r w:rsidRPr="00045E03">
        <w:rPr>
          <w:rFonts w:ascii="Times New Roman" w:hAnsi="Times New Roman" w:cs="Times New Roman"/>
          <w:i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Познакомить детей с тем, что во всех ягодах есть сок, он имеет цвет. Показать, что если капнуть соком на бумагу или ткань, то при высыхании жидкости остается пятно такого же цвета, как и сама ягода, ее сок.</w:t>
      </w:r>
    </w:p>
    <w:p w:rsidR="00045E03" w:rsidRDefault="00045E03" w:rsidP="000325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5505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3-4 различных вида ягод разного цвета (малина, черная смородина, черный виноград</w:t>
      </w:r>
      <w:r w:rsidR="00015505">
        <w:rPr>
          <w:rFonts w:ascii="Times New Roman" w:hAnsi="Times New Roman" w:cs="Times New Roman"/>
          <w:sz w:val="28"/>
          <w:szCs w:val="28"/>
        </w:rPr>
        <w:t>, кусок арбуза и т.д.); листы фильтровальной бумаги, прозрачные пластмассовые стаканчики, пластмассовые ножи – по количеству детей; лупа, клеенка.</w:t>
      </w:r>
      <w:proofErr w:type="gramEnd"/>
    </w:p>
    <w:p w:rsidR="00015505" w:rsidRPr="00045E03" w:rsidRDefault="00015505" w:rsidP="000325AB">
      <w:pPr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Педагог предлагает детям отгадать ягоду на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Спрашивает, откуда берут люди ягодные соки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получаются, почему они все разного цвета? Предлагает детям рассмотреть ягоду через лупу, а потом самостоятельно выдавить сок из ягод в стаканчик. Цвета соков сравнивают – </w:t>
      </w:r>
      <w:r>
        <w:rPr>
          <w:rFonts w:ascii="Times New Roman" w:hAnsi="Times New Roman" w:cs="Times New Roman"/>
          <w:sz w:val="28"/>
          <w:szCs w:val="28"/>
        </w:rPr>
        <w:lastRenderedPageBreak/>
        <w:t>все они имеют разный цвет. Педагог предлагает капнуть соком на листы фильтровальной бумаги и выяснить, что будет при высыхании сока.</w:t>
      </w:r>
    </w:p>
    <w:p w:rsidR="00045E03" w:rsidRDefault="00015505" w:rsidP="0003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Горячо – холодно.</w:t>
      </w:r>
    </w:p>
    <w:p w:rsidR="00015505" w:rsidRDefault="00015505" w:rsidP="000325AB">
      <w:pPr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 Научить детей определять температурные качества веществ и предметов.</w:t>
      </w:r>
    </w:p>
    <w:p w:rsidR="00015505" w:rsidRDefault="00015505" w:rsidP="000325AB">
      <w:pPr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. Емкости с водой разной температуры, ванночка, куклы-голыши.</w:t>
      </w:r>
    </w:p>
    <w:p w:rsidR="00015505" w:rsidRPr="00015505" w:rsidRDefault="00015505" w:rsidP="000325AB">
      <w:pPr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. Дети рассматривают емкости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предлагает выбрать воду для умывания куклы, выясняет, какой может быть вода (горячей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Холодной, теплой)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Спрашивает, какая вода нужна для умывания (холодной водой умываться неприятно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Горячей можно обжечься – надо выбрать теплую воду)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спрашивает детей, как определить, какая вода в ведерках, объясняет, что нужно потрогать не воду, а емкости – осторожно, не прикладывая руку надолго к емкости, чтобы не обжечься. Вместе с детьми педагог выясняет, почему емкости имеют разную температуру (горячее, холоднее): в них вода разной температуры, поэтому они нагрелись по-разному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выливают теплую воду в ванночку и купают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 спрашивает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взять еще теплой воды, если ее не хватает (налить в тазик холодной и добавить горячей воды). Дети купают кукол, наблюдая за изменениями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купания проверяют температуру емкостей, в которых была вода: она одинакова, так как без воды емкости быстро остыли.</w:t>
      </w:r>
    </w:p>
    <w:sectPr w:rsidR="00015505" w:rsidRPr="00015505" w:rsidSect="009D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5AB"/>
    <w:rsid w:val="00015505"/>
    <w:rsid w:val="000325AB"/>
    <w:rsid w:val="00045E03"/>
    <w:rsid w:val="002F1F15"/>
    <w:rsid w:val="00311937"/>
    <w:rsid w:val="008B1BAC"/>
    <w:rsid w:val="009875DA"/>
    <w:rsid w:val="009B610D"/>
    <w:rsid w:val="009D065A"/>
    <w:rsid w:val="00B44021"/>
    <w:rsid w:val="00C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2023-02-02T05:23:00Z</dcterms:created>
  <dcterms:modified xsi:type="dcterms:W3CDTF">2023-02-02T07:17:00Z</dcterms:modified>
</cp:coreProperties>
</file>